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7C54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  <w:bookmarkStart w:id="0" w:name="_GoBack"/>
      <w:bookmarkEnd w:id="0"/>
    </w:p>
    <w:p w14:paraId="611A2AFC">
      <w:pPr>
        <w:jc w:val="center"/>
        <w:rPr>
          <w:rFonts w:hint="eastAsia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报价单</w:t>
      </w:r>
    </w:p>
    <w:tbl>
      <w:tblPr>
        <w:tblStyle w:val="2"/>
        <w:tblW w:w="132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592"/>
        <w:gridCol w:w="1043"/>
        <w:gridCol w:w="1287"/>
        <w:gridCol w:w="1210"/>
        <w:gridCol w:w="914"/>
        <w:gridCol w:w="1102"/>
        <w:gridCol w:w="1092"/>
        <w:gridCol w:w="1272"/>
        <w:gridCol w:w="1272"/>
        <w:gridCol w:w="1272"/>
        <w:gridCol w:w="1272"/>
      </w:tblGrid>
      <w:tr w14:paraId="7D98D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73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CC34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合同包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3500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D4AC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耗材名称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2A56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标准名称/注册证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名称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137A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规格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4F39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单位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B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预计两年使用量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B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最高控制单价（元）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5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单价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2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预计两年采购总价（元）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A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8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备注</w:t>
            </w:r>
          </w:p>
        </w:tc>
      </w:tr>
      <w:tr w14:paraId="73562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DCB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一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D7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72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一次性使用灭菌橡胶外科手套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6D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F8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6.5#至8#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46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副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11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4B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C6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66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66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53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4D9CD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8" w:hRule="atLeast"/>
          <w:jc w:val="center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7D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二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br w:type="textWrapping"/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C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EF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灭菌凡士林纱布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91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15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D0D0D" w:themeColor="text1" w:themeTint="F2"/>
                <w:kern w:val="0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D0D0D" w:themeColor="text1" w:themeTint="F2"/>
                <w:kern w:val="0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5cm*10cm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01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片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3D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88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C4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78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32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A4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66F12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2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DB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2B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11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灭菌凡士林纱布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0D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81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D0D0D" w:themeColor="text1" w:themeTint="F2"/>
                <w:kern w:val="0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D0D0D" w:themeColor="text1" w:themeTint="F2"/>
                <w:kern w:val="0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10cm*10cm</w:t>
            </w:r>
          </w:p>
          <w:p w14:paraId="35987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F6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片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C0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B7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8A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37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29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93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4E219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51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2A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7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12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医用纱布敷料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71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78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40cm*40cm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F4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F2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1F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E7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E5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AD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09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4180D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2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15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C4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BC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医用脱脂纱布叠片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D8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F1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7cm*8cm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14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58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/>
              </w:rPr>
              <w:t>324000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A5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/>
              </w:rPr>
              <w:t>0.266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14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97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DA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E2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6FAA9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2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A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0C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医用纱布块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76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2C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7.5cm*7.5cm ,</w:t>
            </w:r>
          </w:p>
          <w:p w14:paraId="41ECD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5片/袋,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 xml:space="preserve"> 不带X光线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29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袋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4A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19200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D6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9C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79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7B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AC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2D2CB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7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F7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D0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5B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医用纱布块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59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C8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8cm*10cm,</w:t>
            </w:r>
          </w:p>
          <w:p w14:paraId="359E6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5片/袋,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带X光线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94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袋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DA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4320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76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1.64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8E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DC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C8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84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2D287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5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2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7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BE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纱布绷带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37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5C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8cm*6m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A1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64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98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2A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31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05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7C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1458D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5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8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00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50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弹力绷带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8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34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7.5cm*4.5m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05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88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27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1C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E8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82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76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07515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8E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C7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7A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棉垫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6D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08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纱布棉垫 30cm*40cm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16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片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F2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2560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2C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3.42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41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FE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1C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9B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6A225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73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21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5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7A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医用手术巾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9C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33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10 cm×40cm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2D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片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CA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C7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1.182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71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53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23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84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061EB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3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D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AE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FE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医用手术巾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52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B3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40cm*40 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C5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片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2B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4D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97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FB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FB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57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22703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6" w:hRule="atLeast"/>
          <w:jc w:val="center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DFF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br w:type="textWrapping"/>
            </w:r>
          </w:p>
          <w:p w14:paraId="4E9C1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</w:p>
          <w:p w14:paraId="4CC83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</w:p>
          <w:p w14:paraId="42FD0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</w:p>
          <w:p w14:paraId="3AF2A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</w:p>
          <w:p w14:paraId="05C01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</w:p>
          <w:p w14:paraId="020E1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</w:p>
          <w:p w14:paraId="10CF1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</w:p>
          <w:p w14:paraId="03F38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</w:p>
          <w:p w14:paraId="4EB1F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三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br w:type="textWrapping"/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B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9B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石蜡棉球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FE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F4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0.3g/粒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24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袋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EC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CE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1E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92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2C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51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34FEC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6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641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C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84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脱脂棉球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7E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AA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0.3g/粒，500g/包，非无菌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77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34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2D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E9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98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52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8B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25ECE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9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97D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6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23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脱脂棉球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01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D6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0.7g/粒， 500g/包，非无菌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82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77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92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78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30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F8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AD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281EB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5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0A6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3B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0F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脱脂棉球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83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9C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0.3g   5粒/袋 灭菌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F1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袋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06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ED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4C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A4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1A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38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17C39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53E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D5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62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医用棉签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65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46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10cm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7B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04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3600000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6E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29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5C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9A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CE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5CF24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1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0F8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6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84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医用棉签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5B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87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20cm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C9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45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E8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DA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E1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10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2F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34C6E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1" w:hRule="atLeast"/>
          <w:jc w:val="center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E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四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br w:type="textWrapping"/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0D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2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真空垫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E0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1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≥1000*800*40mm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0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张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2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F1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7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C4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61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4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28648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71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C3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F5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5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真空垫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1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1A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≥1000*700*40mm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7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张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A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8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FD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5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79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ED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57068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2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39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1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D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定位膜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04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7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260*265mm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2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张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6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D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2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BA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C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9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7691F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0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8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7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定位膜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C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2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480*600mm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7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张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3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6E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3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0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1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D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4DF44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50" w:hRule="atLeast"/>
          <w:jc w:val="center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0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五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F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2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医用隔离面罩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E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C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B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D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55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A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2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18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4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48BF3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6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4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D7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0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一次性使用口咽通气道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0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9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4#-10#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E9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7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A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8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D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4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07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34F05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51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4B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FE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E3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口垫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E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3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  <w:t>绑带式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C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A4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73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7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80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C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E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30A02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21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F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C2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F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咬嘴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AD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5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  <w:t>机器品牌：</w:t>
            </w:r>
          </w:p>
          <w:p w14:paraId="1D973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  <w:t>①河南迈松。型号：MSPFT-B</w:t>
            </w:r>
          </w:p>
          <w:p w14:paraId="1A49C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  <w:t>②肺功能测试系统，型号：MasterScreen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29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5E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1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9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2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2A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52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655A3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9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E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C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30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一次性使用过滤嘴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B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48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  <w:t>机器品牌：优呼吸</w:t>
            </w:r>
          </w:p>
          <w:p w14:paraId="6CC6C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  <w:t>型号：PF680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5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E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43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3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2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F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7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7CF69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7B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150" w:firstLineChars="10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六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58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7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一次性使用无菌换药包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9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54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29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5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B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2.95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E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C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B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8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3766D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5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7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0B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E7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一次性使用透析护理安全包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D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69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D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2F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40000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D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2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EE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D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8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21657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3" w:hRule="atLeast"/>
          <w:jc w:val="center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B7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  <w:t>七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9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A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一次性使用无菌导尿包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D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9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/>
              </w:rPr>
              <w:t>r14 、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/>
              </w:rPr>
              <w:t>r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16</w:t>
            </w:r>
          </w:p>
          <w:p w14:paraId="4103F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/>
              </w:rPr>
              <w:t>双腔</w:t>
            </w:r>
          </w:p>
          <w:p w14:paraId="5C3C0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硅胶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F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A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F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9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1A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BA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3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052B8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7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4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D6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9A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一次性使用硅胶导尿管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B3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C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双腔标准</w:t>
            </w:r>
          </w:p>
          <w:p w14:paraId="2FE76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/>
              </w:rPr>
              <w:t>r14、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/>
              </w:rPr>
              <w:t>r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16（5-10ml)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B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8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5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38.95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57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6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D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C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1309C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2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4C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B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D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E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8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儿童，10F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/>
              </w:rPr>
              <w:t>r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（3ml）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A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DE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D3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43.95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9C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CA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A3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1C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1D1F8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39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CC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A3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0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C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1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C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三腔(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/>
              </w:rPr>
              <w:t>20-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22#)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5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支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4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2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2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B6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2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8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07904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1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1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总报价：</w:t>
            </w:r>
          </w:p>
        </w:tc>
        <w:tc>
          <w:tcPr>
            <w:tcW w:w="5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8E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633B4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1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4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总报价大写：</w:t>
            </w:r>
          </w:p>
        </w:tc>
        <w:tc>
          <w:tcPr>
            <w:tcW w:w="5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1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</w:tbl>
    <w:p w14:paraId="710BF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报价包括：货物、制造、运输、保管、保险、各项安装及调试、税收、资料图册提供及伴随服务等一切相关费用，我院不再另行支付费用，价格最低推荐为中标单位。</w:t>
      </w:r>
    </w:p>
    <w:p w14:paraId="46916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备注：1.标准大写（壹、贰、叁、肆、伍、陆、柒、捌、玖、拾、佰、仟、万、元）</w:t>
      </w:r>
    </w:p>
    <w:p w14:paraId="40BEDFA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63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单价、总报价保留小数点后两位，例如：单价200.00。  </w:t>
      </w:r>
    </w:p>
    <w:p w14:paraId="08E3C54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报价公司（全称）：</w:t>
      </w:r>
    </w:p>
    <w:p w14:paraId="07A18C6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center"/>
        <w:textAlignment w:val="auto"/>
        <w:rPr>
          <w:rFonts w:hint="default"/>
          <w:lang w:val="en-US" w:eastAsia="zh-CN"/>
        </w:rPr>
      </w:pPr>
    </w:p>
    <w:p w14:paraId="7492A88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授权人签字（盖公章）：</w:t>
      </w:r>
    </w:p>
    <w:p w14:paraId="65FD343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center"/>
        <w:textAlignment w:val="auto"/>
        <w:rPr>
          <w:rFonts w:hint="default"/>
          <w:lang w:val="en-US" w:eastAsia="zh-CN"/>
        </w:rPr>
      </w:pPr>
    </w:p>
    <w:p w14:paraId="39302B1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  <w:r>
        <w:rPr>
          <w:rFonts w:hint="default"/>
          <w:lang w:val="en-US" w:eastAsia="zh-CN"/>
        </w:rPr>
        <w:t>时间：</w:t>
      </w:r>
    </w:p>
    <w:sectPr>
      <w:pgSz w:w="16838" w:h="11906" w:orient="landscape"/>
      <w:pgMar w:top="556" w:right="873" w:bottom="556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54B4CC-D31E-4773-892B-D857334678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B1FB259-55E3-42C2-B22C-126B8F23A8D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DDFCA14-F9D6-43BF-A70B-35763A101AB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56E1484D-757F-4FE6-B5BA-D847FB4A948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509513"/>
    <w:multiLevelType w:val="singleLevel"/>
    <w:tmpl w:val="8D509513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B28C6"/>
    <w:rsid w:val="36270621"/>
    <w:rsid w:val="506863A4"/>
    <w:rsid w:val="7792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2025-07-29T07:49:59Z</dcterms:created>
  <dc:creator>Administrator</dc:creator>
  <cp:lastModifiedBy>雪平</cp:lastModifiedBy>
  <dcterms:modified xsi:type="dcterms:W3CDTF">2025-07-29T08:16:43Z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eyJoZGlkIjoiMmQ0YjE2ZDIxN2YxOTAxMjc4M2Y4MTQ4ZmM0NzRiZGUiLCJ1c2VySWQiOiI0NDUzMzk0NjQifQ==</vt:lpwstr>
  </property>
  <property fmtid="{D5CDD505-2E9C-101B-9397-08002B2CF9AE}" pid="4" name="ICV">
    <vt:lpwstr>F9AD7C3D89844B239001194C2E179A97_12</vt:lpwstr>
  </property>
</Properties>
</file>